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9CB1" w14:textId="110DC8D2" w:rsidR="00F361C3" w:rsidRPr="00BB4FA9" w:rsidRDefault="00F361C3" w:rsidP="4D370480">
      <w:pPr>
        <w:jc w:val="center"/>
        <w:rPr>
          <w:sz w:val="28"/>
          <w:szCs w:val="28"/>
        </w:rPr>
      </w:pPr>
      <w:r w:rsidRPr="00BB4FA9">
        <w:rPr>
          <w:noProof/>
          <w:sz w:val="28"/>
          <w:szCs w:val="28"/>
        </w:rPr>
        <w:drawing>
          <wp:inline distT="0" distB="0" distL="0" distR="0" wp14:anchorId="58DDEB71" wp14:editId="5FC025B0">
            <wp:extent cx="1484810" cy="1012371"/>
            <wp:effectExtent l="0" t="0" r="1270" b="381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P_Logo_Blu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471" cy="10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2C573" w14:textId="77777777" w:rsidR="00F361C3" w:rsidRDefault="00F361C3" w:rsidP="4D370480">
      <w:pPr>
        <w:jc w:val="center"/>
        <w:rPr>
          <w:sz w:val="28"/>
          <w:szCs w:val="28"/>
          <w:u w:val="single"/>
        </w:rPr>
      </w:pPr>
    </w:p>
    <w:p w14:paraId="2C078E63" w14:textId="243CB0A5" w:rsidR="000637A7" w:rsidRPr="00D24D59" w:rsidRDefault="4630C709" w:rsidP="4D370480">
      <w:pPr>
        <w:jc w:val="center"/>
        <w:rPr>
          <w:b/>
          <w:bCs/>
          <w:sz w:val="28"/>
          <w:szCs w:val="28"/>
        </w:rPr>
      </w:pPr>
      <w:r w:rsidRPr="00D24D59">
        <w:rPr>
          <w:b/>
          <w:bCs/>
          <w:sz w:val="28"/>
          <w:szCs w:val="28"/>
        </w:rPr>
        <w:t>Student/Parent</w:t>
      </w:r>
      <w:r w:rsidR="00BB4FA9">
        <w:rPr>
          <w:b/>
          <w:bCs/>
          <w:sz w:val="28"/>
          <w:szCs w:val="28"/>
        </w:rPr>
        <w:t xml:space="preserve"> Investor</w:t>
      </w:r>
      <w:r w:rsidRPr="00D24D59">
        <w:rPr>
          <w:b/>
          <w:bCs/>
          <w:sz w:val="28"/>
          <w:szCs w:val="28"/>
        </w:rPr>
        <w:t xml:space="preserve"> College </w:t>
      </w:r>
      <w:r w:rsidR="00A53B87">
        <w:rPr>
          <w:b/>
          <w:bCs/>
          <w:sz w:val="28"/>
          <w:szCs w:val="28"/>
        </w:rPr>
        <w:t xml:space="preserve">Evaluation </w:t>
      </w:r>
      <w:bookmarkStart w:id="0" w:name="_GoBack"/>
      <w:bookmarkEnd w:id="0"/>
      <w:r w:rsidR="30F12A51" w:rsidRPr="00D24D59">
        <w:rPr>
          <w:b/>
          <w:bCs/>
          <w:sz w:val="28"/>
          <w:szCs w:val="28"/>
        </w:rPr>
        <w:t xml:space="preserve"> </w:t>
      </w:r>
    </w:p>
    <w:p w14:paraId="0CC69808" w14:textId="4CD889D0" w:rsidR="5AFFEA28" w:rsidRDefault="5AFFEA28" w:rsidP="4D370480">
      <w:pPr>
        <w:rPr>
          <w:sz w:val="28"/>
          <w:szCs w:val="28"/>
        </w:rPr>
      </w:pPr>
      <w:r w:rsidRPr="4D370480">
        <w:rPr>
          <w:sz w:val="28"/>
          <w:szCs w:val="28"/>
        </w:rPr>
        <w:t>While this is not an exhaustive list of questions, we want to provide the framework to have a disp</w:t>
      </w:r>
      <w:r w:rsidR="1C424F79" w:rsidRPr="4D370480">
        <w:rPr>
          <w:sz w:val="28"/>
          <w:szCs w:val="28"/>
        </w:rPr>
        <w:t>assionate dialogue about th</w:t>
      </w:r>
      <w:r w:rsidR="367E4A59" w:rsidRPr="4D370480">
        <w:rPr>
          <w:sz w:val="28"/>
          <w:szCs w:val="28"/>
        </w:rPr>
        <w:t xml:space="preserve">e upcoming college decision. </w:t>
      </w:r>
      <w:r w:rsidR="682FDB94" w:rsidRPr="4D370480">
        <w:rPr>
          <w:sz w:val="28"/>
          <w:szCs w:val="28"/>
        </w:rPr>
        <w:t xml:space="preserve">There will be enough excitement, anxiety and stress around this next phase of life, </w:t>
      </w:r>
      <w:r w:rsidR="33F28DE4" w:rsidRPr="4D370480">
        <w:rPr>
          <w:sz w:val="28"/>
          <w:szCs w:val="28"/>
        </w:rPr>
        <w:t>let’s try to</w:t>
      </w:r>
      <w:r w:rsidR="4EDAFD0D" w:rsidRPr="4D370480">
        <w:rPr>
          <w:sz w:val="28"/>
          <w:szCs w:val="28"/>
        </w:rPr>
        <w:t xml:space="preserve"> define what the decision points are by answering the questions below. We recommend </w:t>
      </w:r>
      <w:r w:rsidR="6DD54D01" w:rsidRPr="4D370480">
        <w:rPr>
          <w:sz w:val="28"/>
          <w:szCs w:val="28"/>
        </w:rPr>
        <w:t>that parents</w:t>
      </w:r>
      <w:r w:rsidR="00C966C1">
        <w:rPr>
          <w:sz w:val="28"/>
          <w:szCs w:val="28"/>
        </w:rPr>
        <w:t>/investors</w:t>
      </w:r>
      <w:r w:rsidR="6DD54D01" w:rsidRPr="4D370480">
        <w:rPr>
          <w:sz w:val="28"/>
          <w:szCs w:val="28"/>
        </w:rPr>
        <w:t xml:space="preserve"> and students each complete their sections separately, and then come together to discuss the results. </w:t>
      </w:r>
    </w:p>
    <w:p w14:paraId="6640988B" w14:textId="15056889" w:rsidR="4D370480" w:rsidRDefault="4D370480" w:rsidP="4D370480">
      <w:pPr>
        <w:rPr>
          <w:sz w:val="28"/>
          <w:szCs w:val="28"/>
        </w:rPr>
      </w:pPr>
    </w:p>
    <w:p w14:paraId="3BFEF711" w14:textId="1394E8C9" w:rsidR="4C720C63" w:rsidRPr="00D24D59" w:rsidRDefault="4C720C63" w:rsidP="4D370480">
      <w:pPr>
        <w:rPr>
          <w:b/>
          <w:bCs/>
          <w:sz w:val="28"/>
          <w:szCs w:val="28"/>
        </w:rPr>
      </w:pPr>
      <w:r w:rsidRPr="00D24D59">
        <w:rPr>
          <w:b/>
          <w:bCs/>
          <w:sz w:val="28"/>
          <w:szCs w:val="28"/>
        </w:rPr>
        <w:t>Location:</w:t>
      </w:r>
    </w:p>
    <w:p w14:paraId="4A798CAA" w14:textId="28577E6D" w:rsidR="2CEA3B6E" w:rsidRDefault="2CEA3B6E" w:rsidP="4D370480">
      <w:pPr>
        <w:ind w:firstLine="720"/>
        <w:rPr>
          <w:sz w:val="28"/>
          <w:szCs w:val="28"/>
        </w:rPr>
      </w:pPr>
      <w:r w:rsidRPr="4D370480">
        <w:rPr>
          <w:sz w:val="28"/>
          <w:szCs w:val="28"/>
        </w:rPr>
        <w:t xml:space="preserve">Distance from home: </w:t>
      </w:r>
    </w:p>
    <w:p w14:paraId="54747650" w14:textId="20EC69F7" w:rsidR="2CEA3B6E" w:rsidRDefault="2CEA3B6E" w:rsidP="4D370480">
      <w:pPr>
        <w:pStyle w:val="ListParagraph"/>
        <w:numPr>
          <w:ilvl w:val="1"/>
          <w:numId w:val="7"/>
        </w:numPr>
        <w:rPr>
          <w:rFonts w:eastAsiaTheme="minorEastAsia"/>
          <w:sz w:val="28"/>
          <w:szCs w:val="28"/>
        </w:rPr>
      </w:pPr>
      <w:r w:rsidRPr="4D370480">
        <w:rPr>
          <w:sz w:val="28"/>
          <w:szCs w:val="28"/>
        </w:rPr>
        <w:t>under 1 hour from home</w:t>
      </w:r>
    </w:p>
    <w:p w14:paraId="6570F6A4" w14:textId="6E004A7D" w:rsidR="2CEA3B6E" w:rsidRDefault="2CEA3B6E" w:rsidP="4D370480">
      <w:pPr>
        <w:pStyle w:val="ListParagraph"/>
        <w:numPr>
          <w:ilvl w:val="1"/>
          <w:numId w:val="7"/>
        </w:numPr>
        <w:rPr>
          <w:rFonts w:eastAsiaTheme="minorEastAsia"/>
          <w:sz w:val="28"/>
          <w:szCs w:val="28"/>
        </w:rPr>
      </w:pPr>
      <w:r w:rsidRPr="4D370480">
        <w:rPr>
          <w:sz w:val="28"/>
          <w:szCs w:val="28"/>
        </w:rPr>
        <w:t>1-3 hours from home</w:t>
      </w:r>
    </w:p>
    <w:p w14:paraId="64B02D05" w14:textId="3BB68E99" w:rsidR="2CEA3B6E" w:rsidRDefault="2CEA3B6E" w:rsidP="4D370480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4D370480">
        <w:rPr>
          <w:sz w:val="28"/>
          <w:szCs w:val="28"/>
        </w:rPr>
        <w:t>3-5 hours from home</w:t>
      </w:r>
    </w:p>
    <w:p w14:paraId="11D2978C" w14:textId="74036CAC" w:rsidR="2CEA3B6E" w:rsidRDefault="2CEA3B6E" w:rsidP="4D370480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4D370480">
        <w:rPr>
          <w:sz w:val="28"/>
          <w:szCs w:val="28"/>
        </w:rPr>
        <w:t>Over 5 hours from home</w:t>
      </w:r>
    </w:p>
    <w:p w14:paraId="45621543" w14:textId="01E02DD1" w:rsidR="2CEA3B6E" w:rsidRPr="00D24D59" w:rsidRDefault="2CEA3B6E" w:rsidP="00D24D59">
      <w:pPr>
        <w:rPr>
          <w:b/>
          <w:bCs/>
          <w:sz w:val="28"/>
          <w:szCs w:val="28"/>
        </w:rPr>
      </w:pPr>
      <w:r w:rsidRPr="00D24D59">
        <w:rPr>
          <w:b/>
          <w:bCs/>
          <w:sz w:val="28"/>
          <w:szCs w:val="28"/>
        </w:rPr>
        <w:t xml:space="preserve">Environment: </w:t>
      </w:r>
    </w:p>
    <w:p w14:paraId="3E8F9EC6" w14:textId="507FF7C8" w:rsidR="2CEA3B6E" w:rsidRDefault="2CEA3B6E" w:rsidP="4D370480">
      <w:pPr>
        <w:pStyle w:val="ListParagraph"/>
        <w:numPr>
          <w:ilvl w:val="1"/>
          <w:numId w:val="6"/>
        </w:numPr>
        <w:rPr>
          <w:rFonts w:eastAsiaTheme="minorEastAsia"/>
          <w:sz w:val="28"/>
          <w:szCs w:val="28"/>
        </w:rPr>
      </w:pPr>
      <w:r w:rsidRPr="4D370480">
        <w:rPr>
          <w:sz w:val="28"/>
          <w:szCs w:val="28"/>
        </w:rPr>
        <w:t>Urban</w:t>
      </w:r>
    </w:p>
    <w:p w14:paraId="66F39987" w14:textId="7BC5E8B8" w:rsidR="2CEA3B6E" w:rsidRDefault="2CEA3B6E" w:rsidP="4D370480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4D370480">
        <w:rPr>
          <w:sz w:val="28"/>
          <w:szCs w:val="28"/>
        </w:rPr>
        <w:t>Rural</w:t>
      </w:r>
    </w:p>
    <w:p w14:paraId="4B34D97F" w14:textId="3A550076" w:rsidR="2CEA3B6E" w:rsidRPr="00D24D59" w:rsidRDefault="2CEA3B6E" w:rsidP="00D24D59">
      <w:pPr>
        <w:rPr>
          <w:b/>
          <w:bCs/>
          <w:sz w:val="28"/>
          <w:szCs w:val="28"/>
        </w:rPr>
      </w:pPr>
      <w:r w:rsidRPr="00D24D59">
        <w:rPr>
          <w:b/>
          <w:bCs/>
          <w:sz w:val="28"/>
          <w:szCs w:val="28"/>
        </w:rPr>
        <w:t xml:space="preserve">Expected to get there by: </w:t>
      </w:r>
    </w:p>
    <w:p w14:paraId="5682B053" w14:textId="6D91B3DB" w:rsidR="2CEA3B6E" w:rsidRDefault="2CEA3B6E" w:rsidP="4D370480">
      <w:pPr>
        <w:pStyle w:val="ListParagraph"/>
        <w:numPr>
          <w:ilvl w:val="1"/>
          <w:numId w:val="5"/>
        </w:numPr>
        <w:rPr>
          <w:rFonts w:eastAsiaTheme="minorEastAsia"/>
          <w:sz w:val="28"/>
          <w:szCs w:val="28"/>
        </w:rPr>
      </w:pPr>
      <w:r w:rsidRPr="4D370480">
        <w:rPr>
          <w:sz w:val="28"/>
          <w:szCs w:val="28"/>
        </w:rPr>
        <w:t>Train</w:t>
      </w:r>
    </w:p>
    <w:p w14:paraId="5CD83A4B" w14:textId="05A500E8" w:rsidR="2CEA3B6E" w:rsidRDefault="2CEA3B6E" w:rsidP="4D370480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659DD1C8">
        <w:rPr>
          <w:sz w:val="28"/>
          <w:szCs w:val="28"/>
        </w:rPr>
        <w:t>Bus</w:t>
      </w:r>
    </w:p>
    <w:p w14:paraId="6E8465AE" w14:textId="2AC007A9" w:rsidR="2CEA3B6E" w:rsidRDefault="2CEA3B6E" w:rsidP="4D370480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659DD1C8">
        <w:rPr>
          <w:sz w:val="28"/>
          <w:szCs w:val="28"/>
        </w:rPr>
        <w:t xml:space="preserve">Car </w:t>
      </w:r>
    </w:p>
    <w:p w14:paraId="04A6E1EA" w14:textId="347E006E" w:rsidR="2CEA3B6E" w:rsidRDefault="2CEA3B6E" w:rsidP="4D370480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659DD1C8">
        <w:rPr>
          <w:sz w:val="28"/>
          <w:szCs w:val="28"/>
        </w:rPr>
        <w:t>Plane</w:t>
      </w:r>
    </w:p>
    <w:p w14:paraId="1A04C6DB" w14:textId="77777777" w:rsidR="00D24D59" w:rsidRDefault="00D24D59" w:rsidP="659DD1C8">
      <w:pPr>
        <w:rPr>
          <w:b/>
          <w:bCs/>
          <w:sz w:val="28"/>
          <w:szCs w:val="28"/>
        </w:rPr>
      </w:pPr>
    </w:p>
    <w:p w14:paraId="6BA1A229" w14:textId="77777777" w:rsidR="00D24D59" w:rsidRDefault="00D24D59" w:rsidP="659DD1C8">
      <w:pPr>
        <w:rPr>
          <w:b/>
          <w:bCs/>
          <w:sz w:val="28"/>
          <w:szCs w:val="28"/>
        </w:rPr>
      </w:pPr>
    </w:p>
    <w:p w14:paraId="160044A5" w14:textId="444D7C2D" w:rsidR="0C3F57DF" w:rsidRPr="00D24D59" w:rsidRDefault="0C3F57DF" w:rsidP="659DD1C8">
      <w:pPr>
        <w:rPr>
          <w:b/>
          <w:bCs/>
          <w:sz w:val="28"/>
          <w:szCs w:val="28"/>
        </w:rPr>
      </w:pPr>
      <w:r w:rsidRPr="00D24D59">
        <w:rPr>
          <w:b/>
          <w:bCs/>
          <w:sz w:val="28"/>
          <w:szCs w:val="28"/>
        </w:rPr>
        <w:t>Physical environment:</w:t>
      </w:r>
    </w:p>
    <w:p w14:paraId="4AE63D3E" w14:textId="667E1F89" w:rsidR="2CEA3B6E" w:rsidRDefault="2CEA3B6E" w:rsidP="4D370480">
      <w:pPr>
        <w:ind w:firstLine="720"/>
        <w:rPr>
          <w:sz w:val="28"/>
          <w:szCs w:val="28"/>
        </w:rPr>
      </w:pPr>
      <w:r w:rsidRPr="4D370480">
        <w:rPr>
          <w:sz w:val="28"/>
          <w:szCs w:val="28"/>
        </w:rPr>
        <w:t>Campus:</w:t>
      </w:r>
    </w:p>
    <w:p w14:paraId="333DD9D6" w14:textId="758EBF93" w:rsidR="2CEA3B6E" w:rsidRDefault="2CEA3B6E" w:rsidP="4D370480">
      <w:pPr>
        <w:pStyle w:val="ListParagraph"/>
        <w:numPr>
          <w:ilvl w:val="1"/>
          <w:numId w:val="4"/>
        </w:numPr>
        <w:rPr>
          <w:rFonts w:eastAsiaTheme="minorEastAsia"/>
          <w:sz w:val="28"/>
          <w:szCs w:val="28"/>
        </w:rPr>
      </w:pPr>
      <w:r w:rsidRPr="4D370480">
        <w:rPr>
          <w:sz w:val="28"/>
          <w:szCs w:val="28"/>
        </w:rPr>
        <w:t>Buildings are all within walking distance</w:t>
      </w:r>
    </w:p>
    <w:p w14:paraId="5636566F" w14:textId="0D05A0E5" w:rsidR="2CEA3B6E" w:rsidRDefault="2CEA3B6E" w:rsidP="4D37048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4D370480">
        <w:rPr>
          <w:sz w:val="28"/>
          <w:szCs w:val="28"/>
        </w:rPr>
        <w:t>Shuttles needed to get between buildings/classes</w:t>
      </w:r>
    </w:p>
    <w:p w14:paraId="00031A4D" w14:textId="26DA3A1D" w:rsidR="2CEA3B6E" w:rsidRDefault="2CEA3B6E" w:rsidP="4D37048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59DD1C8">
        <w:rPr>
          <w:sz w:val="28"/>
          <w:szCs w:val="28"/>
        </w:rPr>
        <w:t>Cars are going to be necessary to get from residence to class</w:t>
      </w:r>
    </w:p>
    <w:p w14:paraId="0EBEBAB6" w14:textId="596559B9" w:rsidR="206D4A60" w:rsidRDefault="206D4A60" w:rsidP="659DD1C8">
      <w:pPr>
        <w:ind w:firstLine="720"/>
        <w:rPr>
          <w:sz w:val="28"/>
          <w:szCs w:val="28"/>
        </w:rPr>
      </w:pPr>
      <w:r w:rsidRPr="659DD1C8">
        <w:rPr>
          <w:sz w:val="28"/>
          <w:szCs w:val="28"/>
        </w:rPr>
        <w:t>Campus aesthetic:</w:t>
      </w:r>
    </w:p>
    <w:p w14:paraId="01122A8E" w14:textId="07051A59" w:rsidR="206D4A60" w:rsidRDefault="206D4A60" w:rsidP="659DD1C8">
      <w:pPr>
        <w:pStyle w:val="ListParagraph"/>
        <w:numPr>
          <w:ilvl w:val="1"/>
          <w:numId w:val="3"/>
        </w:numPr>
        <w:rPr>
          <w:rFonts w:eastAsiaTheme="minorEastAsia"/>
          <w:sz w:val="28"/>
          <w:szCs w:val="28"/>
        </w:rPr>
      </w:pPr>
      <w:r w:rsidRPr="659DD1C8">
        <w:rPr>
          <w:sz w:val="28"/>
          <w:szCs w:val="28"/>
        </w:rPr>
        <w:t>Lots of old</w:t>
      </w:r>
      <w:r w:rsidR="4B1BE8AC" w:rsidRPr="659DD1C8">
        <w:rPr>
          <w:sz w:val="28"/>
          <w:szCs w:val="28"/>
        </w:rPr>
        <w:t xml:space="preserve"> buildings with character</w:t>
      </w:r>
    </w:p>
    <w:p w14:paraId="1F2B322A" w14:textId="0CE08E61" w:rsidR="4B1BE8AC" w:rsidRDefault="4B1BE8AC" w:rsidP="659DD1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59DD1C8">
        <w:rPr>
          <w:sz w:val="28"/>
          <w:szCs w:val="28"/>
        </w:rPr>
        <w:t>All new and modern</w:t>
      </w:r>
    </w:p>
    <w:p w14:paraId="5A634FD2" w14:textId="6AA733FA" w:rsidR="4B1BE8AC" w:rsidRDefault="4B1BE8AC" w:rsidP="659DD1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59DD1C8">
        <w:rPr>
          <w:sz w:val="28"/>
          <w:szCs w:val="28"/>
        </w:rPr>
        <w:t>Blend of new and old</w:t>
      </w:r>
    </w:p>
    <w:p w14:paraId="1957E0E5" w14:textId="7B9B9B13" w:rsidR="0A474B14" w:rsidRDefault="0A474B14" w:rsidP="659DD1C8">
      <w:pPr>
        <w:ind w:firstLine="720"/>
        <w:rPr>
          <w:sz w:val="28"/>
          <w:szCs w:val="28"/>
        </w:rPr>
      </w:pPr>
      <w:r w:rsidRPr="659DD1C8">
        <w:rPr>
          <w:sz w:val="28"/>
          <w:szCs w:val="28"/>
        </w:rPr>
        <w:t>Size:</w:t>
      </w:r>
    </w:p>
    <w:p w14:paraId="2F0A33EB" w14:textId="70DDD78A" w:rsidR="0A474B14" w:rsidRDefault="0A474B14" w:rsidP="659DD1C8">
      <w:pPr>
        <w:pStyle w:val="ListParagraph"/>
        <w:numPr>
          <w:ilvl w:val="1"/>
          <w:numId w:val="2"/>
        </w:numPr>
        <w:rPr>
          <w:rFonts w:eastAsiaTheme="minorEastAsia"/>
          <w:sz w:val="28"/>
          <w:szCs w:val="28"/>
        </w:rPr>
      </w:pPr>
      <w:r w:rsidRPr="659DD1C8">
        <w:rPr>
          <w:sz w:val="28"/>
          <w:szCs w:val="28"/>
        </w:rPr>
        <w:t>3000 students or less</w:t>
      </w:r>
    </w:p>
    <w:p w14:paraId="632C41A0" w14:textId="56817444" w:rsidR="0A474B14" w:rsidRDefault="0A474B14" w:rsidP="659DD1C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659DD1C8">
        <w:rPr>
          <w:sz w:val="28"/>
          <w:szCs w:val="28"/>
        </w:rPr>
        <w:t xml:space="preserve">3001- </w:t>
      </w:r>
      <w:r w:rsidR="34982B9F" w:rsidRPr="659DD1C8">
        <w:rPr>
          <w:sz w:val="28"/>
          <w:szCs w:val="28"/>
        </w:rPr>
        <w:t>10000 students</w:t>
      </w:r>
    </w:p>
    <w:p w14:paraId="028086AF" w14:textId="7AD5148C" w:rsidR="34982B9F" w:rsidRDefault="34982B9F" w:rsidP="659DD1C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659DD1C8">
        <w:rPr>
          <w:sz w:val="28"/>
          <w:szCs w:val="28"/>
        </w:rPr>
        <w:t xml:space="preserve">10001- </w:t>
      </w:r>
      <w:r w:rsidR="7AB5E469" w:rsidRPr="659DD1C8">
        <w:rPr>
          <w:sz w:val="28"/>
          <w:szCs w:val="28"/>
        </w:rPr>
        <w:t>2</w:t>
      </w:r>
      <w:r w:rsidRPr="659DD1C8">
        <w:rPr>
          <w:sz w:val="28"/>
          <w:szCs w:val="28"/>
        </w:rPr>
        <w:t>0000 students</w:t>
      </w:r>
    </w:p>
    <w:p w14:paraId="2A35C129" w14:textId="27A225FA" w:rsidR="08BF5090" w:rsidRDefault="08BF5090" w:rsidP="659DD1C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659DD1C8">
        <w:rPr>
          <w:sz w:val="28"/>
          <w:szCs w:val="28"/>
        </w:rPr>
        <w:t>2</w:t>
      </w:r>
      <w:r w:rsidR="34982B9F" w:rsidRPr="659DD1C8">
        <w:rPr>
          <w:sz w:val="28"/>
          <w:szCs w:val="28"/>
        </w:rPr>
        <w:t>0000 students+</w:t>
      </w:r>
    </w:p>
    <w:p w14:paraId="2DC1A63F" w14:textId="606CCE9B" w:rsidR="1BF07E8E" w:rsidRDefault="1BF07E8E" w:rsidP="659DD1C8">
      <w:pPr>
        <w:ind w:firstLine="720"/>
        <w:rPr>
          <w:sz w:val="28"/>
          <w:szCs w:val="28"/>
        </w:rPr>
      </w:pPr>
      <w:r w:rsidRPr="659DD1C8">
        <w:rPr>
          <w:sz w:val="28"/>
          <w:szCs w:val="28"/>
        </w:rPr>
        <w:t>Athletics:</w:t>
      </w:r>
    </w:p>
    <w:p w14:paraId="366238FF" w14:textId="1CD0B307" w:rsidR="1BF07E8E" w:rsidRDefault="1BF07E8E" w:rsidP="659DD1C8">
      <w:pPr>
        <w:pStyle w:val="ListParagraph"/>
        <w:numPr>
          <w:ilvl w:val="1"/>
          <w:numId w:val="1"/>
        </w:numPr>
        <w:rPr>
          <w:rFonts w:eastAsiaTheme="minorEastAsia"/>
          <w:sz w:val="28"/>
          <w:szCs w:val="28"/>
        </w:rPr>
      </w:pPr>
      <w:r w:rsidRPr="659DD1C8">
        <w:rPr>
          <w:sz w:val="28"/>
          <w:szCs w:val="28"/>
        </w:rPr>
        <w:t>Incredibly important to have teams nationally ranked and on tv</w:t>
      </w:r>
    </w:p>
    <w:p w14:paraId="6FE43534" w14:textId="4D8A4CBE" w:rsidR="1BF07E8E" w:rsidRDefault="1BF07E8E" w:rsidP="659DD1C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659DD1C8">
        <w:rPr>
          <w:sz w:val="28"/>
          <w:szCs w:val="28"/>
        </w:rPr>
        <w:t>Fairly important to go to a D1 school that is branded for its athletics</w:t>
      </w:r>
    </w:p>
    <w:p w14:paraId="2BD9F373" w14:textId="4C1D15F6" w:rsidR="1BF07E8E" w:rsidRDefault="1BF07E8E" w:rsidP="659DD1C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659DD1C8">
        <w:rPr>
          <w:sz w:val="28"/>
          <w:szCs w:val="28"/>
        </w:rPr>
        <w:t>I don’t follow sports</w:t>
      </w:r>
    </w:p>
    <w:p w14:paraId="3851173F" w14:textId="3B7CA223" w:rsidR="659DD1C8" w:rsidRDefault="659DD1C8" w:rsidP="659DD1C8">
      <w:pPr>
        <w:rPr>
          <w:sz w:val="28"/>
          <w:szCs w:val="28"/>
        </w:rPr>
      </w:pPr>
    </w:p>
    <w:sectPr w:rsidR="659DD1C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D9CA5" w14:textId="77777777" w:rsidR="008D59EF" w:rsidRDefault="008D59EF" w:rsidP="008D59EF">
      <w:pPr>
        <w:spacing w:after="0" w:line="240" w:lineRule="auto"/>
      </w:pPr>
      <w:r>
        <w:separator/>
      </w:r>
    </w:p>
  </w:endnote>
  <w:endnote w:type="continuationSeparator" w:id="0">
    <w:p w14:paraId="3A1BD54A" w14:textId="77777777" w:rsidR="008D59EF" w:rsidRDefault="008D59EF" w:rsidP="008D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FFCC2" w14:textId="4E06A752" w:rsidR="008D59EF" w:rsidRPr="00430DA2" w:rsidRDefault="008D59EF" w:rsidP="008D59EF">
    <w:pPr>
      <w:pStyle w:val="Footer"/>
      <w:jc w:val="center"/>
      <w:rPr>
        <w:sz w:val="16"/>
        <w:szCs w:val="16"/>
      </w:rPr>
    </w:pPr>
    <w:r w:rsidRPr="00430DA2">
      <w:rPr>
        <w:sz w:val="16"/>
        <w:szCs w:val="16"/>
      </w:rPr>
      <w:t>All items in this document are property of The Career Management Platform. All Rights Reserved</w:t>
    </w:r>
    <w:r>
      <w:rPr>
        <w:sz w:val="16"/>
        <w:szCs w:val="16"/>
      </w:rPr>
      <w:t xml:space="preserve"> 2020</w:t>
    </w:r>
    <w:r w:rsidRPr="00430DA2">
      <w:rPr>
        <w:sz w:val="16"/>
        <w:szCs w:val="16"/>
      </w:rPr>
      <w:t>. The Career Management Platform is a division of Charter Career Consulting LLC.</w:t>
    </w:r>
  </w:p>
  <w:p w14:paraId="6DF07697" w14:textId="77777777" w:rsidR="008D59EF" w:rsidRDefault="008D59EF" w:rsidP="008D59EF">
    <w:pPr>
      <w:pStyle w:val="Footer"/>
    </w:pPr>
  </w:p>
  <w:p w14:paraId="7A52DEDC" w14:textId="44DC2F12" w:rsidR="008D59EF" w:rsidRDefault="008D59EF">
    <w:pPr>
      <w:pStyle w:val="Footer"/>
    </w:pPr>
  </w:p>
  <w:p w14:paraId="683CD61F" w14:textId="77777777" w:rsidR="008D59EF" w:rsidRDefault="008D5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A63C1" w14:textId="77777777" w:rsidR="008D59EF" w:rsidRDefault="008D59EF" w:rsidP="008D59EF">
      <w:pPr>
        <w:spacing w:after="0" w:line="240" w:lineRule="auto"/>
      </w:pPr>
      <w:r>
        <w:separator/>
      </w:r>
    </w:p>
  </w:footnote>
  <w:footnote w:type="continuationSeparator" w:id="0">
    <w:p w14:paraId="6D03CC58" w14:textId="77777777" w:rsidR="008D59EF" w:rsidRDefault="008D59EF" w:rsidP="008D5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33E1"/>
    <w:multiLevelType w:val="hybridMultilevel"/>
    <w:tmpl w:val="0A408D3E"/>
    <w:lvl w:ilvl="0" w:tplc="0FCEA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432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105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C3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2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C1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ED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A7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02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1DF7"/>
    <w:multiLevelType w:val="hybridMultilevel"/>
    <w:tmpl w:val="8EB89ADC"/>
    <w:lvl w:ilvl="0" w:tplc="8ECA4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09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7A6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04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0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E9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0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4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CC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93D1C"/>
    <w:multiLevelType w:val="hybridMultilevel"/>
    <w:tmpl w:val="1DACA2EC"/>
    <w:lvl w:ilvl="0" w:tplc="E7262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8F1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064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AD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84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A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6E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CB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C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AE5"/>
    <w:multiLevelType w:val="hybridMultilevel"/>
    <w:tmpl w:val="8DD49BC4"/>
    <w:lvl w:ilvl="0" w:tplc="41BE6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0FB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EA80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26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E4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A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47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F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4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874A7"/>
    <w:multiLevelType w:val="hybridMultilevel"/>
    <w:tmpl w:val="136C8E6C"/>
    <w:lvl w:ilvl="0" w:tplc="31307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6E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E5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C8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84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A3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88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2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6B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86057"/>
    <w:multiLevelType w:val="hybridMultilevel"/>
    <w:tmpl w:val="88D4A2D6"/>
    <w:lvl w:ilvl="0" w:tplc="80801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646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4E5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F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2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0C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CE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C3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4A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534DB"/>
    <w:multiLevelType w:val="hybridMultilevel"/>
    <w:tmpl w:val="E1AC05FA"/>
    <w:lvl w:ilvl="0" w:tplc="9F249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A7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9181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C2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24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03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43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6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AD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D93531"/>
    <w:rsid w:val="000637A7"/>
    <w:rsid w:val="00653B30"/>
    <w:rsid w:val="008D59EF"/>
    <w:rsid w:val="00A53B87"/>
    <w:rsid w:val="00BB4FA9"/>
    <w:rsid w:val="00C966C1"/>
    <w:rsid w:val="00D24D59"/>
    <w:rsid w:val="00F361C3"/>
    <w:rsid w:val="0129EDE0"/>
    <w:rsid w:val="03A23211"/>
    <w:rsid w:val="055CC1A3"/>
    <w:rsid w:val="076BC5C5"/>
    <w:rsid w:val="08BF5090"/>
    <w:rsid w:val="09088241"/>
    <w:rsid w:val="0A474B14"/>
    <w:rsid w:val="0B505888"/>
    <w:rsid w:val="0C3F57DF"/>
    <w:rsid w:val="0E718E69"/>
    <w:rsid w:val="10C91D9B"/>
    <w:rsid w:val="11BF9F78"/>
    <w:rsid w:val="14CCF618"/>
    <w:rsid w:val="15EE7E49"/>
    <w:rsid w:val="1679F523"/>
    <w:rsid w:val="17B2F231"/>
    <w:rsid w:val="1BF07E8E"/>
    <w:rsid w:val="1C424F79"/>
    <w:rsid w:val="1DAB60F1"/>
    <w:rsid w:val="1EC78814"/>
    <w:rsid w:val="206D4A60"/>
    <w:rsid w:val="20F49D81"/>
    <w:rsid w:val="23E302D7"/>
    <w:rsid w:val="253C0AC2"/>
    <w:rsid w:val="25F8E666"/>
    <w:rsid w:val="26390CC1"/>
    <w:rsid w:val="2BA33FBF"/>
    <w:rsid w:val="2CEA3B6E"/>
    <w:rsid w:val="2D3C7E65"/>
    <w:rsid w:val="30F12A51"/>
    <w:rsid w:val="32F1B435"/>
    <w:rsid w:val="33F28DE4"/>
    <w:rsid w:val="34982B9F"/>
    <w:rsid w:val="355D82D8"/>
    <w:rsid w:val="356ABBD8"/>
    <w:rsid w:val="367E4A59"/>
    <w:rsid w:val="38C41DD0"/>
    <w:rsid w:val="3A68DA1E"/>
    <w:rsid w:val="3E4D84F2"/>
    <w:rsid w:val="42F7987B"/>
    <w:rsid w:val="455ABAA2"/>
    <w:rsid w:val="4630C709"/>
    <w:rsid w:val="47C705C5"/>
    <w:rsid w:val="48E257F3"/>
    <w:rsid w:val="4B1BE8AC"/>
    <w:rsid w:val="4C063EFB"/>
    <w:rsid w:val="4C720C63"/>
    <w:rsid w:val="4D370480"/>
    <w:rsid w:val="4D673E06"/>
    <w:rsid w:val="4DD93531"/>
    <w:rsid w:val="4E43BCFC"/>
    <w:rsid w:val="4EDAFD0D"/>
    <w:rsid w:val="509DE5A9"/>
    <w:rsid w:val="50B83580"/>
    <w:rsid w:val="516E8D85"/>
    <w:rsid w:val="55559C45"/>
    <w:rsid w:val="5A7E17DE"/>
    <w:rsid w:val="5AFFEA28"/>
    <w:rsid w:val="5B9388F0"/>
    <w:rsid w:val="5EAC4AA0"/>
    <w:rsid w:val="631D2F3B"/>
    <w:rsid w:val="64F7B729"/>
    <w:rsid w:val="6594EC86"/>
    <w:rsid w:val="659DD1C8"/>
    <w:rsid w:val="6740BC31"/>
    <w:rsid w:val="6740DBE8"/>
    <w:rsid w:val="682FDB94"/>
    <w:rsid w:val="6A3BD4B4"/>
    <w:rsid w:val="6C3E6435"/>
    <w:rsid w:val="6C51CE94"/>
    <w:rsid w:val="6DD54D01"/>
    <w:rsid w:val="719D4A87"/>
    <w:rsid w:val="73D15429"/>
    <w:rsid w:val="73EDD045"/>
    <w:rsid w:val="77F52F42"/>
    <w:rsid w:val="791F9719"/>
    <w:rsid w:val="7AB5E469"/>
    <w:rsid w:val="7B19F916"/>
    <w:rsid w:val="7FC2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3531"/>
  <w15:chartTrackingRefBased/>
  <w15:docId w15:val="{8B4CDDDF-1F46-404D-9020-C67317A6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EF"/>
  </w:style>
  <w:style w:type="paragraph" w:styleId="Footer">
    <w:name w:val="footer"/>
    <w:basedOn w:val="Normal"/>
    <w:link w:val="FooterChar"/>
    <w:uiPriority w:val="99"/>
    <w:unhideWhenUsed/>
    <w:rsid w:val="008D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815E33913E48807459E4F81A6226" ma:contentTypeVersion="6" ma:contentTypeDescription="Create a new document." ma:contentTypeScope="" ma:versionID="53959b369c4d5c9b58225a63b505c7d9">
  <xsd:schema xmlns:xsd="http://www.w3.org/2001/XMLSchema" xmlns:xs="http://www.w3.org/2001/XMLSchema" xmlns:p="http://schemas.microsoft.com/office/2006/metadata/properties" xmlns:ns2="5688090e-583a-4631-a15d-2b2660882435" xmlns:ns3="6647f0b8-da19-445c-bf57-53e2f0365203" targetNamespace="http://schemas.microsoft.com/office/2006/metadata/properties" ma:root="true" ma:fieldsID="6a8c9d52633ab6bd0bc111b5bb199e59" ns2:_="" ns3:_="">
    <xsd:import namespace="5688090e-583a-4631-a15d-2b2660882435"/>
    <xsd:import namespace="6647f0b8-da19-445c-bf57-53e2f0365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090e-583a-4631-a15d-2b2660882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7f0b8-da19-445c-bf57-53e2f0365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F445C-3EFE-47F1-AFE9-43673989A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E71D9-7B53-4FAF-94E4-51678BE95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8090e-583a-4631-a15d-2b2660882435"/>
    <ds:schemaRef ds:uri="6647f0b8-da19-445c-bf57-53e2f0365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4AB9C-01BD-4B92-B426-B20412D131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Roman</dc:creator>
  <cp:keywords/>
  <dc:description/>
  <cp:lastModifiedBy>Peter Kulturides</cp:lastModifiedBy>
  <cp:revision>2</cp:revision>
  <dcterms:created xsi:type="dcterms:W3CDTF">2020-03-06T03:34:00Z</dcterms:created>
  <dcterms:modified xsi:type="dcterms:W3CDTF">2020-03-06T03:34:00Z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0x010100FF6D815E33913E48807459E4F81A6226</vt:lpwstr>
  </property>
</Properties>
</file>